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1617" w:rsidRDefault="00B216EB" w:rsidP="00BB0E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36"/>
          <w:szCs w:val="36"/>
        </w:rPr>
      </w:pPr>
      <w:r w:rsidRPr="00B216EB">
        <w:rPr>
          <w:b/>
          <w:sz w:val="36"/>
          <w:szCs w:val="36"/>
        </w:rPr>
        <w:t>FICHE PRODUIT RELATIVE AUX QUALITES OU CARACTERISTIQUES ENVIRONNEMENTALES</w:t>
      </w:r>
    </w:p>
    <w:p w:rsidR="00B216EB" w:rsidRDefault="00B216EB" w:rsidP="00B216EB">
      <w:pPr>
        <w:jc w:val="center"/>
        <w:rPr>
          <w:b/>
          <w:sz w:val="36"/>
          <w:szCs w:val="36"/>
        </w:rPr>
      </w:pPr>
    </w:p>
    <w:p w:rsidR="00AF586F" w:rsidRDefault="006B5A5D" w:rsidP="00B216EB">
      <w:pPr>
        <w:shd w:val="clear" w:color="auto" w:fill="A6A6A6" w:themeFill="background1" w:themeFillShade="A6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DE</w:t>
      </w:r>
      <w:r w:rsidR="00EB5D39">
        <w:rPr>
          <w:b/>
          <w:sz w:val="36"/>
          <w:szCs w:val="36"/>
        </w:rPr>
        <w:t xml:space="preserve">ROUILLANT DEGRIPPANT </w:t>
      </w:r>
      <w:r w:rsidR="006A4460">
        <w:rPr>
          <w:b/>
          <w:sz w:val="36"/>
          <w:szCs w:val="36"/>
        </w:rPr>
        <w:t>1L</w:t>
      </w:r>
      <w:r w:rsidR="0029574D">
        <w:rPr>
          <w:b/>
          <w:sz w:val="36"/>
          <w:szCs w:val="36"/>
        </w:rPr>
        <w:t xml:space="preserve"> </w:t>
      </w:r>
    </w:p>
    <w:p w:rsidR="00B216EB" w:rsidRPr="008D25BD" w:rsidRDefault="00CA28D8" w:rsidP="00B216EB">
      <w:pPr>
        <w:shd w:val="clear" w:color="auto" w:fill="A6A6A6" w:themeFill="background1" w:themeFillShade="A6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EAN13 : </w:t>
      </w:r>
      <w:r w:rsidR="00EB5D39">
        <w:rPr>
          <w:b/>
          <w:sz w:val="36"/>
          <w:szCs w:val="36"/>
        </w:rPr>
        <w:t>3256630</w:t>
      </w:r>
      <w:r w:rsidR="006A4460">
        <w:rPr>
          <w:b/>
          <w:sz w:val="36"/>
          <w:szCs w:val="36"/>
        </w:rPr>
        <w:t>030994</w:t>
      </w:r>
    </w:p>
    <w:p w:rsidR="00B216EB" w:rsidRPr="008D25BD" w:rsidRDefault="00B216EB" w:rsidP="00B216EB">
      <w:pPr>
        <w:jc w:val="center"/>
        <w:rPr>
          <w:b/>
          <w:sz w:val="36"/>
          <w:szCs w:val="36"/>
        </w:rPr>
      </w:pPr>
    </w:p>
    <w:p w:rsidR="00B216EB" w:rsidRPr="008D25BD" w:rsidRDefault="00B216EB" w:rsidP="00B216EB">
      <w:pPr>
        <w:jc w:val="center"/>
        <w:rPr>
          <w:b/>
          <w:sz w:val="36"/>
          <w:szCs w:val="36"/>
        </w:rPr>
      </w:pPr>
    </w:p>
    <w:p w:rsidR="00AF586F" w:rsidRDefault="00AF586F" w:rsidP="00AF586F">
      <w:pPr>
        <w:rPr>
          <w:b/>
          <w:sz w:val="32"/>
          <w:szCs w:val="32"/>
        </w:rPr>
      </w:pPr>
      <w:r>
        <w:rPr>
          <w:b/>
          <w:sz w:val="32"/>
          <w:szCs w:val="32"/>
        </w:rPr>
        <w:t>Produit</w:t>
      </w:r>
    </w:p>
    <w:tbl>
      <w:tblPr>
        <w:tblStyle w:val="Grilledutableau"/>
        <w:tblW w:w="9607" w:type="dxa"/>
        <w:tblInd w:w="-431" w:type="dxa"/>
        <w:tblLook w:val="04A0" w:firstRow="1" w:lastRow="0" w:firstColumn="1" w:lastColumn="0" w:noHBand="0" w:noVBand="1"/>
      </w:tblPr>
      <w:tblGrid>
        <w:gridCol w:w="3467"/>
        <w:gridCol w:w="1613"/>
        <w:gridCol w:w="2181"/>
        <w:gridCol w:w="2346"/>
      </w:tblGrid>
      <w:tr w:rsidR="00AF586F" w:rsidTr="00AF586F"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F586F" w:rsidRDefault="00AF586F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incorporation de matières recyclées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F586F" w:rsidRDefault="00AF586F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Recyclabilité</w:t>
            </w:r>
            <w:proofErr w:type="spellEnd"/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F586F" w:rsidRDefault="00AF586F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substances dangereuses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F586F" w:rsidRDefault="00AF586F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perturbateurs endocriniens</w:t>
            </w:r>
          </w:p>
        </w:tc>
      </w:tr>
      <w:tr w:rsidR="00AF586F" w:rsidTr="00AF586F"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86F" w:rsidRDefault="00AF586F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sz w:val="24"/>
                <w:szCs w:val="24"/>
              </w:rPr>
              <w:t>Produit contenant au moins 0% de matières recyclées</w:t>
            </w:r>
          </w:p>
          <w:p w:rsidR="00AF586F" w:rsidRDefault="00AF586F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86F" w:rsidRDefault="00AF586F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  <w:r w:rsidR="00D55D6C">
              <w:rPr>
                <w:sz w:val="24"/>
                <w:szCs w:val="24"/>
              </w:rPr>
              <w:t xml:space="preserve"> applicable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D6C" w:rsidRDefault="00D55D6C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AF586F" w:rsidRDefault="00AF586F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D6C" w:rsidRDefault="00D55D6C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AF586F" w:rsidRDefault="00AF586F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</w:tr>
    </w:tbl>
    <w:p w:rsidR="00AF586F" w:rsidRDefault="00AF586F" w:rsidP="00AF586F">
      <w:pPr>
        <w:pStyle w:val="Paragraphedeliste"/>
        <w:rPr>
          <w:sz w:val="36"/>
          <w:szCs w:val="36"/>
        </w:rPr>
      </w:pPr>
    </w:p>
    <w:p w:rsidR="00AF586F" w:rsidRDefault="00AF586F" w:rsidP="00AF586F">
      <w:pPr>
        <w:pStyle w:val="Paragraphedeliste"/>
        <w:rPr>
          <w:sz w:val="36"/>
          <w:szCs w:val="36"/>
        </w:rPr>
      </w:pPr>
    </w:p>
    <w:p w:rsidR="00AF586F" w:rsidRDefault="00AF586F" w:rsidP="00AF586F">
      <w:pPr>
        <w:rPr>
          <w:b/>
          <w:sz w:val="32"/>
          <w:szCs w:val="32"/>
        </w:rPr>
      </w:pPr>
      <w:r>
        <w:rPr>
          <w:b/>
          <w:sz w:val="32"/>
          <w:szCs w:val="32"/>
        </w:rPr>
        <w:t>Emballage</w:t>
      </w:r>
      <w:bookmarkStart w:id="0" w:name="_GoBack"/>
      <w:bookmarkEnd w:id="0"/>
    </w:p>
    <w:tbl>
      <w:tblPr>
        <w:tblStyle w:val="Grilledutableau"/>
        <w:tblW w:w="9498" w:type="dxa"/>
        <w:tblInd w:w="-431" w:type="dxa"/>
        <w:tblLook w:val="04A0" w:firstRow="1" w:lastRow="0" w:firstColumn="1" w:lastColumn="0" w:noHBand="0" w:noVBand="1"/>
      </w:tblPr>
      <w:tblGrid>
        <w:gridCol w:w="2313"/>
        <w:gridCol w:w="1447"/>
        <w:gridCol w:w="1439"/>
        <w:gridCol w:w="1468"/>
        <w:gridCol w:w="1580"/>
        <w:gridCol w:w="1251"/>
      </w:tblGrid>
      <w:tr w:rsidR="00AF586F" w:rsidTr="00AF586F"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F586F" w:rsidRDefault="00AF586F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incorporation de matières recyclées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F586F" w:rsidRDefault="00AF586F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Possibilité de réemploi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F586F" w:rsidRDefault="00AF586F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Recyclabilité</w:t>
            </w:r>
            <w:proofErr w:type="spellEnd"/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F586F" w:rsidRDefault="00AF586F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substances dangereuses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F586F" w:rsidRDefault="00AF586F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perturbateurs endocriniens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F586F" w:rsidRDefault="00AF586F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Primes et pénalités</w:t>
            </w:r>
          </w:p>
        </w:tc>
      </w:tr>
      <w:tr w:rsidR="00AF586F" w:rsidTr="00AF586F"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86F" w:rsidRDefault="00AF586F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sz w:val="24"/>
                <w:szCs w:val="24"/>
              </w:rPr>
              <w:t>Emballage contenant au moins 0% de matières recyclées</w:t>
            </w:r>
          </w:p>
          <w:p w:rsidR="00AF586F" w:rsidRDefault="00AF586F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86F" w:rsidRDefault="00AF586F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 applicable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86F" w:rsidRDefault="00AF586F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0F4C92" w:rsidRDefault="000F4C9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D6C" w:rsidRDefault="00D55D6C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AF586F" w:rsidRDefault="00AF586F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D6C" w:rsidRDefault="00D55D6C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AF586F" w:rsidRDefault="00AF586F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D6C" w:rsidRDefault="00D55D6C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AF586F" w:rsidRDefault="00AF586F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Aucune</w:t>
            </w:r>
          </w:p>
        </w:tc>
      </w:tr>
    </w:tbl>
    <w:p w:rsidR="00091B67" w:rsidRPr="00BB0EEF" w:rsidRDefault="00091B67" w:rsidP="00091B67">
      <w:pPr>
        <w:pStyle w:val="Paragraphedeliste"/>
        <w:rPr>
          <w:sz w:val="36"/>
          <w:szCs w:val="36"/>
        </w:rPr>
      </w:pPr>
    </w:p>
    <w:p w:rsidR="00642105" w:rsidRPr="00B216EB" w:rsidRDefault="00642105" w:rsidP="00B216EB">
      <w:pPr>
        <w:rPr>
          <w:b/>
          <w:sz w:val="36"/>
          <w:szCs w:val="36"/>
        </w:rPr>
      </w:pPr>
    </w:p>
    <w:sectPr w:rsidR="00642105" w:rsidRPr="00B216EB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27E1" w:rsidRDefault="007927E1" w:rsidP="00BB0EEF">
      <w:pPr>
        <w:spacing w:after="0" w:line="240" w:lineRule="auto"/>
      </w:pPr>
      <w:r>
        <w:separator/>
      </w:r>
    </w:p>
  </w:endnote>
  <w:endnote w:type="continuationSeparator" w:id="0">
    <w:p w:rsidR="007927E1" w:rsidRDefault="007927E1" w:rsidP="00BB0E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0EEF" w:rsidRDefault="00AF586F">
    <w:pPr>
      <w:pStyle w:val="Pieddepage"/>
    </w:pPr>
    <w:r>
      <w:t xml:space="preserve">Version 1 du </w:t>
    </w:r>
    <w:r w:rsidR="00D55D6C">
      <w:t>16/10</w:t>
    </w:r>
    <w:r w:rsidR="00BB0EEF">
      <w:t>/2</w:t>
    </w:r>
    <w:r>
      <w:t>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27E1" w:rsidRDefault="007927E1" w:rsidP="00BB0EEF">
      <w:pPr>
        <w:spacing w:after="0" w:line="240" w:lineRule="auto"/>
      </w:pPr>
      <w:r>
        <w:separator/>
      </w:r>
    </w:p>
  </w:footnote>
  <w:footnote w:type="continuationSeparator" w:id="0">
    <w:p w:rsidR="007927E1" w:rsidRDefault="007927E1" w:rsidP="00BB0E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6B74C5"/>
    <w:multiLevelType w:val="hybridMultilevel"/>
    <w:tmpl w:val="34CE245C"/>
    <w:lvl w:ilvl="0" w:tplc="81D8C5E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16EB"/>
    <w:rsid w:val="00084425"/>
    <w:rsid w:val="00091B67"/>
    <w:rsid w:val="000F4C92"/>
    <w:rsid w:val="0029574D"/>
    <w:rsid w:val="002B4CE1"/>
    <w:rsid w:val="00314BAC"/>
    <w:rsid w:val="003A6ADE"/>
    <w:rsid w:val="0053378F"/>
    <w:rsid w:val="005C24B8"/>
    <w:rsid w:val="005C749D"/>
    <w:rsid w:val="005F1617"/>
    <w:rsid w:val="00642105"/>
    <w:rsid w:val="0067127D"/>
    <w:rsid w:val="006A4460"/>
    <w:rsid w:val="006B5A5D"/>
    <w:rsid w:val="007927E1"/>
    <w:rsid w:val="007B455A"/>
    <w:rsid w:val="008A7D79"/>
    <w:rsid w:val="008D25BD"/>
    <w:rsid w:val="009C569A"/>
    <w:rsid w:val="009F6752"/>
    <w:rsid w:val="00A5199B"/>
    <w:rsid w:val="00AF586F"/>
    <w:rsid w:val="00B216EB"/>
    <w:rsid w:val="00B35393"/>
    <w:rsid w:val="00BB0EEF"/>
    <w:rsid w:val="00C27067"/>
    <w:rsid w:val="00C43992"/>
    <w:rsid w:val="00CA28D8"/>
    <w:rsid w:val="00D55D6C"/>
    <w:rsid w:val="00D81AD9"/>
    <w:rsid w:val="00E1655D"/>
    <w:rsid w:val="00EB5D39"/>
    <w:rsid w:val="00EE4C84"/>
    <w:rsid w:val="00F34BD9"/>
    <w:rsid w:val="00F5463A"/>
    <w:rsid w:val="00F61C16"/>
    <w:rsid w:val="00F73EBE"/>
    <w:rsid w:val="00F842B9"/>
    <w:rsid w:val="00FC2478"/>
    <w:rsid w:val="00FF4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A0A4B6"/>
  <w15:chartTrackingRefBased/>
  <w15:docId w15:val="{1BF48263-1ED4-4F75-82CB-9C3411BB4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642105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BB0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B0EEF"/>
  </w:style>
  <w:style w:type="paragraph" w:styleId="Pieddepage">
    <w:name w:val="footer"/>
    <w:basedOn w:val="Normal"/>
    <w:link w:val="PieddepageCar"/>
    <w:uiPriority w:val="99"/>
    <w:unhideWhenUsed/>
    <w:rsid w:val="00BB0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B0EEF"/>
  </w:style>
  <w:style w:type="table" w:styleId="Grilledutableau">
    <w:name w:val="Table Grid"/>
    <w:basedOn w:val="TableauNormal"/>
    <w:uiPriority w:val="39"/>
    <w:rsid w:val="00AF586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04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94</Words>
  <Characters>522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Olivier ROBBE</dc:creator>
  <cp:keywords/>
  <dc:description/>
  <cp:lastModifiedBy>Olivier ROBBE</cp:lastModifiedBy>
  <cp:revision>5</cp:revision>
  <dcterms:created xsi:type="dcterms:W3CDTF">2022-12-29T14:51:00Z</dcterms:created>
  <dcterms:modified xsi:type="dcterms:W3CDTF">2023-10-19T11:28:00Z</dcterms:modified>
</cp:coreProperties>
</file>